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6" w:rsidRPr="00364E7F" w:rsidRDefault="00364E7F" w:rsidP="00364E7F">
      <w:pPr>
        <w:spacing w:after="0"/>
        <w:jc w:val="center"/>
        <w:rPr>
          <w:rFonts w:ascii="Arial" w:eastAsiaTheme="majorEastAsia" w:hAnsi="Arial" w:cs="Arial"/>
          <w:kern w:val="24"/>
          <w:sz w:val="48"/>
          <w:szCs w:val="48"/>
        </w:rPr>
      </w:pPr>
      <w:r w:rsidRPr="00364E7F">
        <w:rPr>
          <w:rFonts w:ascii="Arial" w:eastAsiaTheme="majorEastAsia" w:hAnsi="Arial" w:cs="Arial"/>
          <w:kern w:val="24"/>
          <w:sz w:val="48"/>
          <w:szCs w:val="48"/>
        </w:rPr>
        <w:t>Памятка</w:t>
      </w:r>
      <w:r w:rsidRPr="00364E7F">
        <w:rPr>
          <w:rFonts w:ascii="Arial" w:eastAsiaTheme="majorEastAsia" w:hAnsi="Arial" w:cs="Arial"/>
          <w:kern w:val="24"/>
          <w:sz w:val="48"/>
          <w:szCs w:val="48"/>
        </w:rPr>
        <w:t xml:space="preserve"> работы дистанционного </w:t>
      </w:r>
      <w:r w:rsidRPr="00364E7F">
        <w:rPr>
          <w:rFonts w:ascii="Arial" w:eastAsiaTheme="majorEastAsia" w:hAnsi="Arial" w:cs="Arial"/>
          <w:kern w:val="24"/>
          <w:sz w:val="48"/>
          <w:szCs w:val="48"/>
        </w:rPr>
        <w:t>обучения</w:t>
      </w:r>
      <w:r w:rsidRPr="00364E7F">
        <w:rPr>
          <w:rFonts w:ascii="Arial" w:eastAsiaTheme="majorEastAsia" w:hAnsi="Arial" w:cs="Arial"/>
          <w:kern w:val="24"/>
          <w:sz w:val="48"/>
          <w:szCs w:val="48"/>
        </w:rPr>
        <w:t xml:space="preserve"> на</w:t>
      </w:r>
      <w:r w:rsidRPr="00364E7F">
        <w:rPr>
          <w:rFonts w:ascii="Arial" w:eastAsiaTheme="majorEastAsia" w:hAnsi="Arial" w:cs="Arial"/>
          <w:kern w:val="24"/>
          <w:sz w:val="48"/>
          <w:szCs w:val="48"/>
        </w:rPr>
        <w:t xml:space="preserve"> </w:t>
      </w:r>
      <w:r w:rsidRPr="00364E7F">
        <w:rPr>
          <w:rFonts w:ascii="Arial" w:eastAsiaTheme="majorEastAsia" w:hAnsi="Arial" w:cs="Arial"/>
          <w:kern w:val="24"/>
          <w:sz w:val="48"/>
          <w:szCs w:val="48"/>
        </w:rPr>
        <w:t>2 четверть 2020-2021 учебного года</w:t>
      </w:r>
    </w:p>
    <w:p w:rsidR="00364E7F" w:rsidRPr="00364E7F" w:rsidRDefault="00364E7F" w:rsidP="00364E7F">
      <w:pPr>
        <w:spacing w:after="0"/>
        <w:jc w:val="center"/>
        <w:rPr>
          <w:rFonts w:ascii="Arial" w:eastAsiaTheme="majorEastAsia" w:hAnsi="Arial" w:cs="Arial"/>
          <w:kern w:val="24"/>
          <w:sz w:val="48"/>
          <w:szCs w:val="48"/>
        </w:rPr>
      </w:pPr>
      <w:r w:rsidRPr="00364E7F">
        <w:rPr>
          <w:rFonts w:ascii="Arial" w:eastAsiaTheme="majorEastAsia" w:hAnsi="Arial" w:cs="Arial"/>
          <w:kern w:val="24"/>
          <w:sz w:val="48"/>
          <w:szCs w:val="48"/>
        </w:rPr>
        <w:t xml:space="preserve">ШГ № 24 им. А. </w:t>
      </w:r>
      <w:proofErr w:type="spellStart"/>
      <w:r w:rsidRPr="00364E7F">
        <w:rPr>
          <w:rFonts w:ascii="Arial" w:eastAsiaTheme="majorEastAsia" w:hAnsi="Arial" w:cs="Arial"/>
          <w:kern w:val="24"/>
          <w:sz w:val="48"/>
          <w:szCs w:val="48"/>
        </w:rPr>
        <w:t>Токомбаева</w:t>
      </w:r>
      <w:proofErr w:type="spellEnd"/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Для работы на платформе «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Кундолук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» необходимо:</w:t>
      </w:r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>1.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Указать фамилию, имя </w:t>
      </w: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установить 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аватар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 со </w:t>
      </w: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своей фотографией и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не убирать</w:t>
      </w: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фотографию, </w:t>
      </w: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>в тече</w:t>
      </w: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>ние</w:t>
      </w: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 дистанционного обучения.</w:t>
      </w:r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>2. Присутствовать строго по утвержденному расписанию уроков.</w:t>
      </w:r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>3. Свое присутствие на уроке отметить нажатием кнопки «Я тут!», писать сообщение в чате о своем присутствии или отправить голосовое сообщение в чат, в противном случае Вам ставиться «НБ».</w:t>
      </w:r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4. Все выполненные задания прикреплять в «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Кундолук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»,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исключение,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 если тест создан  в Гугл форме.</w:t>
      </w:r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5. Все задания сдавать в установленное время и срок, так как со второй четверть на платформе работает функция </w:t>
      </w:r>
      <w:r w:rsidRPr="00364E7F">
        <w:rPr>
          <w:rFonts w:ascii="Arial" w:eastAsiaTheme="minorEastAsia" w:hAnsi="Arial" w:cs="Arial"/>
          <w:b/>
          <w:color w:val="000000" w:themeColor="text1"/>
          <w:kern w:val="24"/>
          <w:sz w:val="38"/>
          <w:szCs w:val="38"/>
        </w:rPr>
        <w:t>«Контроль сдачи и проведения уроков».</w:t>
      </w: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 Возможности вернуться и выставить оценку за прошедший период блокируется. Учитель не сможет вернуться и выставить оценку за не вовремя сданное задание.</w:t>
      </w:r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38"/>
          <w:szCs w:val="38"/>
        </w:rPr>
        <w:t xml:space="preserve">6. Онлайн уроки будут проходить также на платформе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«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Кундолук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», </w:t>
      </w:r>
      <w:r w:rsidRPr="00364E7F"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в 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  <w:lang w:val="en-US"/>
        </w:rPr>
        <w:t>ZOOM</w:t>
      </w:r>
      <w:r w:rsidRPr="00364E7F"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,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  <w:lang w:val="en-US"/>
        </w:rPr>
        <w:t>GOOGLE</w:t>
      </w:r>
      <w:r w:rsidRPr="00364E7F"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  <w:lang w:val="en-US"/>
        </w:rPr>
        <w:t>MEET</w:t>
      </w:r>
      <w:r w:rsidRPr="00364E7F"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,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  <w:lang w:val="en-US"/>
        </w:rPr>
        <w:t>JITSI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>.</w:t>
      </w:r>
    </w:p>
    <w:p w:rsidR="00364E7F" w:rsidRDefault="00364E7F" w:rsidP="00364E7F">
      <w:pPr>
        <w:pStyle w:val="a3"/>
        <w:spacing w:before="91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7. Платформе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  <w:lang w:val="en-US"/>
        </w:rPr>
        <w:t>Google</w:t>
      </w:r>
      <w:r w:rsidRPr="00364E7F"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  <w:lang w:val="en-US"/>
        </w:rPr>
        <w:t>Classroom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38"/>
          <w:szCs w:val="38"/>
        </w:rPr>
        <w:t xml:space="preserve"> предметных курсов выступают в качестве информационных носителей и форм контроля знаний.</w:t>
      </w:r>
    </w:p>
    <w:sectPr w:rsidR="00364E7F" w:rsidSect="00364E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06"/>
    <w:rsid w:val="00364E7F"/>
    <w:rsid w:val="004A1406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2020-11-12T18:39:00Z</dcterms:created>
  <dcterms:modified xsi:type="dcterms:W3CDTF">2020-11-12T18:42:00Z</dcterms:modified>
</cp:coreProperties>
</file>