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00" w:rsidRPr="00DB07B4" w:rsidRDefault="00642C00" w:rsidP="00DB07B4">
      <w:pPr>
        <w:jc w:val="center"/>
        <w:rPr>
          <w:rFonts w:ascii="Times New Roman" w:hAnsi="Times New Roman" w:cs="Times New Roman"/>
          <w:b/>
          <w:sz w:val="28"/>
        </w:rPr>
      </w:pPr>
      <w:r w:rsidRPr="00DB07B4">
        <w:rPr>
          <w:rFonts w:ascii="Times New Roman" w:hAnsi="Times New Roman" w:cs="Times New Roman"/>
          <w:b/>
          <w:sz w:val="28"/>
        </w:rPr>
        <w:t xml:space="preserve">Как подростку справиться с </w:t>
      </w:r>
      <w:proofErr w:type="spellStart"/>
      <w:r w:rsidRPr="00DB07B4">
        <w:rPr>
          <w:rFonts w:ascii="Times New Roman" w:hAnsi="Times New Roman" w:cs="Times New Roman"/>
          <w:b/>
          <w:sz w:val="28"/>
        </w:rPr>
        <w:t>прокрастинацией</w:t>
      </w:r>
      <w:proofErr w:type="spellEnd"/>
    </w:p>
    <w:p w:rsidR="00DB07B4" w:rsidRDefault="00642C00" w:rsidP="00642C00">
      <w:pPr>
        <w:rPr>
          <w:rFonts w:ascii="Times New Roman" w:hAnsi="Times New Roman" w:cs="Times New Roman"/>
          <w:sz w:val="28"/>
        </w:rPr>
      </w:pPr>
      <w:proofErr w:type="spellStart"/>
      <w:r w:rsidRPr="00DB07B4">
        <w:rPr>
          <w:rFonts w:ascii="Times New Roman" w:hAnsi="Times New Roman" w:cs="Times New Roman"/>
          <w:b/>
          <w:sz w:val="28"/>
        </w:rPr>
        <w:t>Прокрастинация</w:t>
      </w:r>
      <w:proofErr w:type="spellEnd"/>
      <w:r w:rsidRPr="00642C00">
        <w:rPr>
          <w:rFonts w:ascii="Times New Roman" w:hAnsi="Times New Roman" w:cs="Times New Roman"/>
          <w:sz w:val="28"/>
        </w:rPr>
        <w:t xml:space="preserve">, или склонность откладывать важные дела на потом, создает иллюзию свободы. Она заставляет людей думать, что у них много времени, однако при этом крадет это время. </w:t>
      </w:r>
    </w:p>
    <w:p w:rsidR="00642C00" w:rsidRPr="00642C00" w:rsidRDefault="00642C00" w:rsidP="00642C00">
      <w:pPr>
        <w:rPr>
          <w:rFonts w:ascii="Times New Roman" w:hAnsi="Times New Roman" w:cs="Times New Roman"/>
          <w:sz w:val="28"/>
        </w:rPr>
      </w:pPr>
      <w:proofErr w:type="spellStart"/>
      <w:r w:rsidRPr="00DB07B4">
        <w:rPr>
          <w:rFonts w:ascii="Times New Roman" w:hAnsi="Times New Roman" w:cs="Times New Roman"/>
          <w:b/>
          <w:sz w:val="28"/>
        </w:rPr>
        <w:t>Прокрастинация</w:t>
      </w:r>
      <w:proofErr w:type="spellEnd"/>
      <w:r w:rsidRPr="00642C00">
        <w:rPr>
          <w:rFonts w:ascii="Times New Roman" w:hAnsi="Times New Roman" w:cs="Times New Roman"/>
          <w:sz w:val="28"/>
        </w:rPr>
        <w:t xml:space="preserve"> похожа на беззаботную игр</w:t>
      </w:r>
      <w:bookmarkStart w:id="0" w:name="_GoBack"/>
      <w:bookmarkEnd w:id="0"/>
      <w:r w:rsidRPr="00642C00">
        <w:rPr>
          <w:rFonts w:ascii="Times New Roman" w:hAnsi="Times New Roman" w:cs="Times New Roman"/>
          <w:sz w:val="28"/>
        </w:rPr>
        <w:t>у, но часто оборачивается чувствами вины и беспокойства.</w:t>
      </w:r>
    </w:p>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 xml:space="preserve">Человек, подверженный </w:t>
      </w:r>
      <w:proofErr w:type="spellStart"/>
      <w:r w:rsidRPr="00DB07B4">
        <w:rPr>
          <w:rFonts w:ascii="Times New Roman" w:hAnsi="Times New Roman" w:cs="Times New Roman"/>
          <w:b/>
          <w:sz w:val="28"/>
        </w:rPr>
        <w:t>прокрастинации</w:t>
      </w:r>
      <w:proofErr w:type="spellEnd"/>
      <w:r w:rsidRPr="00DB07B4">
        <w:rPr>
          <w:rFonts w:ascii="Times New Roman" w:hAnsi="Times New Roman" w:cs="Times New Roman"/>
          <w:b/>
          <w:sz w:val="28"/>
        </w:rPr>
        <w:t>,</w:t>
      </w:r>
      <w:r w:rsidRPr="00642C00">
        <w:rPr>
          <w:rFonts w:ascii="Times New Roman" w:hAnsi="Times New Roman" w:cs="Times New Roman"/>
          <w:sz w:val="28"/>
        </w:rPr>
        <w:t xml:space="preserve"> испытывает ложное чувство безопасности. Он оптимистично думает, что ситуация под контролем и спешить некуда. Он часто недооценивает время, необходимое для выполнения задачи (например, может думать, что работа займет 30 минут, в то время как объективно она занимает 2 часа). Поэтому </w:t>
      </w:r>
      <w:proofErr w:type="spellStart"/>
      <w:r w:rsidRPr="00642C00">
        <w:rPr>
          <w:rFonts w:ascii="Times New Roman" w:hAnsi="Times New Roman" w:cs="Times New Roman"/>
          <w:sz w:val="28"/>
        </w:rPr>
        <w:t>прокрастинация</w:t>
      </w:r>
      <w:proofErr w:type="spellEnd"/>
      <w:r w:rsidRPr="00642C00">
        <w:rPr>
          <w:rFonts w:ascii="Times New Roman" w:hAnsi="Times New Roman" w:cs="Times New Roman"/>
          <w:sz w:val="28"/>
        </w:rPr>
        <w:t xml:space="preserve"> начинается с чувства легкости и веселья, но потом за это приходится расплачиваться, испытывая страх, беспокойство, беспомощность и злость на самого себя.</w:t>
      </w:r>
    </w:p>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Однако привычку ничего не делать очень трудно изменить: человек, склонный откладывать дела на потом, уверен, что в ней нет ничего плохого. Хорошая оценка (а иногда и просто оценка, позволяющая перейти в следующий класс) – хорошее доказательство того, что система работает и что эффективнее выполнять работу под давлением.</w:t>
      </w:r>
    </w:p>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 xml:space="preserve">К сожалению, когда мы откладываем дела на потом, то расплачиваемся за это не только своим временем. У нас появляется ошибочное убеждение, что работа обязательно должна быть неприятной. Хотя человек, подверженный </w:t>
      </w:r>
      <w:proofErr w:type="spellStart"/>
      <w:r w:rsidRPr="00642C00">
        <w:rPr>
          <w:rFonts w:ascii="Times New Roman" w:hAnsi="Times New Roman" w:cs="Times New Roman"/>
          <w:sz w:val="28"/>
        </w:rPr>
        <w:t>прокрастинации</w:t>
      </w:r>
      <w:proofErr w:type="spellEnd"/>
      <w:r w:rsidRPr="00642C00">
        <w:rPr>
          <w:rFonts w:ascii="Times New Roman" w:hAnsi="Times New Roman" w:cs="Times New Roman"/>
          <w:sz w:val="28"/>
        </w:rPr>
        <w:t>, учится избегать работы, у него не развиваются такие важные навыки, как планирование, организованность, мышление и внимание к деталям.</w:t>
      </w:r>
    </w:p>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 xml:space="preserve">Бороться с </w:t>
      </w:r>
      <w:proofErr w:type="spellStart"/>
      <w:r w:rsidRPr="00642C00">
        <w:rPr>
          <w:rFonts w:ascii="Times New Roman" w:hAnsi="Times New Roman" w:cs="Times New Roman"/>
          <w:sz w:val="28"/>
        </w:rPr>
        <w:t>прокрастинацией</w:t>
      </w:r>
      <w:proofErr w:type="spellEnd"/>
      <w:r w:rsidRPr="00642C00">
        <w:rPr>
          <w:rFonts w:ascii="Times New Roman" w:hAnsi="Times New Roman" w:cs="Times New Roman"/>
          <w:sz w:val="28"/>
        </w:rPr>
        <w:t xml:space="preserve"> сложно, потому что она является попыткой решить проблемы, которые человек может не осознавать (например, гнев, </w:t>
      </w:r>
      <w:proofErr w:type="spellStart"/>
      <w:r w:rsidRPr="00642C00">
        <w:rPr>
          <w:rFonts w:ascii="Times New Roman" w:hAnsi="Times New Roman" w:cs="Times New Roman"/>
          <w:sz w:val="28"/>
        </w:rPr>
        <w:t>перфекционизм</w:t>
      </w:r>
      <w:proofErr w:type="spellEnd"/>
      <w:r w:rsidRPr="00642C00">
        <w:rPr>
          <w:rFonts w:ascii="Times New Roman" w:hAnsi="Times New Roman" w:cs="Times New Roman"/>
          <w:sz w:val="28"/>
        </w:rPr>
        <w:t xml:space="preserve"> или неуверенность в себе). Хотя </w:t>
      </w:r>
      <w:proofErr w:type="spellStart"/>
      <w:r w:rsidRPr="00642C00">
        <w:rPr>
          <w:rFonts w:ascii="Times New Roman" w:hAnsi="Times New Roman" w:cs="Times New Roman"/>
          <w:sz w:val="28"/>
        </w:rPr>
        <w:t>прокрастинация</w:t>
      </w:r>
      <w:proofErr w:type="spellEnd"/>
      <w:r w:rsidRPr="00642C00">
        <w:rPr>
          <w:rFonts w:ascii="Times New Roman" w:hAnsi="Times New Roman" w:cs="Times New Roman"/>
          <w:sz w:val="28"/>
        </w:rPr>
        <w:t xml:space="preserve"> и устраняет тревогу, связанную с этими проблемами, сами они остаются нерешенными.</w:t>
      </w:r>
    </w:p>
    <w:p w:rsidR="00642C00" w:rsidRPr="00642C00" w:rsidRDefault="00642C00" w:rsidP="00642C00">
      <w:pPr>
        <w:rPr>
          <w:rFonts w:ascii="Times New Roman" w:hAnsi="Times New Roman" w:cs="Times New Roman"/>
          <w:sz w:val="28"/>
        </w:rPr>
      </w:pPr>
      <w:r w:rsidRPr="00642C00">
        <w:rPr>
          <w:rFonts w:ascii="Times New Roman" w:hAnsi="Times New Roman" w:cs="Times New Roman"/>
          <w:b/>
          <w:bCs/>
          <w:sz w:val="28"/>
        </w:rPr>
        <w:t xml:space="preserve">Причины </w:t>
      </w:r>
      <w:proofErr w:type="spellStart"/>
      <w:r w:rsidRPr="00642C00">
        <w:rPr>
          <w:rFonts w:ascii="Times New Roman" w:hAnsi="Times New Roman" w:cs="Times New Roman"/>
          <w:b/>
          <w:bCs/>
          <w:sz w:val="28"/>
        </w:rPr>
        <w:t>прокрастинации</w:t>
      </w:r>
      <w:proofErr w:type="spellEnd"/>
    </w:p>
    <w:p w:rsidR="00642C00" w:rsidRPr="00642C00" w:rsidRDefault="00642C00" w:rsidP="00642C00">
      <w:pPr>
        <w:rPr>
          <w:rFonts w:ascii="Times New Roman" w:hAnsi="Times New Roman" w:cs="Times New Roman"/>
          <w:sz w:val="28"/>
        </w:rPr>
      </w:pPr>
      <w:r w:rsidRPr="00642C00">
        <w:rPr>
          <w:rFonts w:ascii="Times New Roman" w:hAnsi="Times New Roman" w:cs="Times New Roman"/>
          <w:b/>
          <w:bCs/>
          <w:sz w:val="28"/>
        </w:rPr>
        <w:t>Злость.</w:t>
      </w:r>
      <w:r w:rsidRPr="00642C00">
        <w:rPr>
          <w:rFonts w:ascii="Times New Roman" w:hAnsi="Times New Roman" w:cs="Times New Roman"/>
          <w:sz w:val="28"/>
        </w:rPr>
        <w:t xml:space="preserve"> Основная причина </w:t>
      </w:r>
      <w:proofErr w:type="spellStart"/>
      <w:r w:rsidRPr="00642C00">
        <w:rPr>
          <w:rFonts w:ascii="Times New Roman" w:hAnsi="Times New Roman" w:cs="Times New Roman"/>
          <w:sz w:val="28"/>
        </w:rPr>
        <w:t>прокрастинации</w:t>
      </w:r>
      <w:proofErr w:type="spellEnd"/>
      <w:r w:rsidRPr="00642C00">
        <w:rPr>
          <w:rFonts w:ascii="Times New Roman" w:hAnsi="Times New Roman" w:cs="Times New Roman"/>
          <w:sz w:val="28"/>
        </w:rPr>
        <w:t xml:space="preserve"> – это злость. Подростки, которые возмущ</w:t>
      </w:r>
      <w:r w:rsidR="00DB07B4">
        <w:rPr>
          <w:rFonts w:ascii="Times New Roman" w:hAnsi="Times New Roman" w:cs="Times New Roman"/>
          <w:sz w:val="28"/>
        </w:rPr>
        <w:t>ены властью взрослых</w:t>
      </w:r>
      <w:r w:rsidRPr="00642C00">
        <w:rPr>
          <w:rFonts w:ascii="Times New Roman" w:hAnsi="Times New Roman" w:cs="Times New Roman"/>
          <w:sz w:val="28"/>
        </w:rPr>
        <w:t xml:space="preserve">, могут откладывать выполнение работы или выполнять ее вполсилы. Для подростков, чувствующих себя бессильными, открытое сопротивление не подходит, потому что последствия будут слишком велики. Однако эти подростки хотят получить желаемое. Такая форма мести является </w:t>
      </w:r>
      <w:proofErr w:type="spellStart"/>
      <w:r w:rsidRPr="00642C00">
        <w:rPr>
          <w:rFonts w:ascii="Times New Roman" w:hAnsi="Times New Roman" w:cs="Times New Roman"/>
          <w:sz w:val="28"/>
        </w:rPr>
        <w:t>манипулятивной</w:t>
      </w:r>
      <w:proofErr w:type="spellEnd"/>
      <w:r w:rsidRPr="00642C00">
        <w:rPr>
          <w:rFonts w:ascii="Times New Roman" w:hAnsi="Times New Roman" w:cs="Times New Roman"/>
          <w:sz w:val="28"/>
        </w:rPr>
        <w:t xml:space="preserve"> и пассивно-</w:t>
      </w:r>
      <w:proofErr w:type="spellStart"/>
      <w:r w:rsidRPr="00642C00">
        <w:rPr>
          <w:rFonts w:ascii="Times New Roman" w:hAnsi="Times New Roman" w:cs="Times New Roman"/>
          <w:sz w:val="28"/>
        </w:rPr>
        <w:t>агрессивой</w:t>
      </w:r>
      <w:proofErr w:type="spellEnd"/>
      <w:r w:rsidRPr="00642C00">
        <w:rPr>
          <w:rFonts w:ascii="Times New Roman" w:hAnsi="Times New Roman" w:cs="Times New Roman"/>
          <w:sz w:val="28"/>
        </w:rPr>
        <w:t xml:space="preserve">, но в тоже время и очень эффективной, поскольку она обезоруживает людей, имеющих власть над подростками (родителей, учителей и т.д.). Не имеет значения, что </w:t>
      </w:r>
      <w:proofErr w:type="spellStart"/>
      <w:r w:rsidRPr="00642C00">
        <w:rPr>
          <w:rFonts w:ascii="Times New Roman" w:hAnsi="Times New Roman" w:cs="Times New Roman"/>
          <w:sz w:val="28"/>
        </w:rPr>
        <w:t>прокрастинация</w:t>
      </w:r>
      <w:proofErr w:type="spellEnd"/>
      <w:r w:rsidRPr="00642C00">
        <w:rPr>
          <w:rFonts w:ascii="Times New Roman" w:hAnsi="Times New Roman" w:cs="Times New Roman"/>
          <w:sz w:val="28"/>
        </w:rPr>
        <w:t xml:space="preserve"> – это своего рода </w:t>
      </w:r>
      <w:proofErr w:type="spellStart"/>
      <w:r w:rsidRPr="00642C00">
        <w:rPr>
          <w:rFonts w:ascii="Times New Roman" w:hAnsi="Times New Roman" w:cs="Times New Roman"/>
          <w:sz w:val="28"/>
        </w:rPr>
        <w:t>самосаботаж</w:t>
      </w:r>
      <w:proofErr w:type="spellEnd"/>
      <w:r w:rsidRPr="00642C00">
        <w:rPr>
          <w:rFonts w:ascii="Times New Roman" w:hAnsi="Times New Roman" w:cs="Times New Roman"/>
          <w:sz w:val="28"/>
        </w:rPr>
        <w:t>: подростков больше интересует самостоятельность, чем оценки в школе. По сути, подросток устраняется от работы, говоря: «Вы не можете указывать мне, что делать. Я выполню работу, когда буду к этому готов».</w:t>
      </w:r>
    </w:p>
    <w:p w:rsidR="00642C00" w:rsidRPr="00642C00" w:rsidRDefault="00642C00" w:rsidP="00642C00">
      <w:pPr>
        <w:rPr>
          <w:rFonts w:ascii="Times New Roman" w:hAnsi="Times New Roman" w:cs="Times New Roman"/>
          <w:sz w:val="28"/>
        </w:rPr>
      </w:pPr>
      <w:r w:rsidRPr="00642C00">
        <w:rPr>
          <w:rFonts w:ascii="Times New Roman" w:hAnsi="Times New Roman" w:cs="Times New Roman"/>
          <w:b/>
          <w:bCs/>
          <w:sz w:val="28"/>
        </w:rPr>
        <w:lastRenderedPageBreak/>
        <w:t>Позиция жертвы.</w:t>
      </w:r>
      <w:r w:rsidRPr="00642C00">
        <w:rPr>
          <w:rFonts w:ascii="Times New Roman" w:hAnsi="Times New Roman" w:cs="Times New Roman"/>
          <w:sz w:val="28"/>
        </w:rPr>
        <w:t xml:space="preserve"> Несмотря на то, что человек, подверженный </w:t>
      </w:r>
      <w:proofErr w:type="spellStart"/>
      <w:r w:rsidRPr="00642C00">
        <w:rPr>
          <w:rFonts w:ascii="Times New Roman" w:hAnsi="Times New Roman" w:cs="Times New Roman"/>
          <w:sz w:val="28"/>
        </w:rPr>
        <w:t>прокрастинации</w:t>
      </w:r>
      <w:proofErr w:type="spellEnd"/>
      <w:r w:rsidRPr="00642C00">
        <w:rPr>
          <w:rFonts w:ascii="Times New Roman" w:hAnsi="Times New Roman" w:cs="Times New Roman"/>
          <w:sz w:val="28"/>
        </w:rPr>
        <w:t>, сам является заложником своих действий, он считает себя жертвой тех, кто им руководит и ожидает от него результатов. Он чувствует, что попал в ситуацию, в которой невозможен счастливый исход: и выполнение, и невыполнение работы причиняют ему дискомфорт. Он всегда чувствует, что должен выполнять работу, но никогда не делает это по собственному желанию.</w:t>
      </w:r>
    </w:p>
    <w:p w:rsidR="00DB07B4" w:rsidRPr="00DB07B4" w:rsidRDefault="00642C00" w:rsidP="00642C00">
      <w:pPr>
        <w:rPr>
          <w:rFonts w:ascii="Times New Roman" w:hAnsi="Times New Roman" w:cs="Times New Roman"/>
          <w:b/>
          <w:sz w:val="28"/>
        </w:rPr>
      </w:pPr>
      <w:r w:rsidRPr="00DB07B4">
        <w:rPr>
          <w:rFonts w:ascii="Times New Roman" w:hAnsi="Times New Roman" w:cs="Times New Roman"/>
          <w:b/>
          <w:sz w:val="28"/>
        </w:rPr>
        <w:t xml:space="preserve">В случае с подростками это может выглядеть так. </w:t>
      </w:r>
    </w:p>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 xml:space="preserve">Подростку в школе не нравится химия, потому что по ней задают много заданий, а это </w:t>
      </w:r>
      <w:r w:rsidR="00DB07B4">
        <w:rPr>
          <w:rFonts w:ascii="Times New Roman" w:hAnsi="Times New Roman" w:cs="Times New Roman"/>
          <w:sz w:val="28"/>
        </w:rPr>
        <w:t>выводит подростка из себя. Какой-то предмет</w:t>
      </w:r>
      <w:r w:rsidRPr="00642C00">
        <w:rPr>
          <w:rFonts w:ascii="Times New Roman" w:hAnsi="Times New Roman" w:cs="Times New Roman"/>
          <w:sz w:val="28"/>
        </w:rPr>
        <w:t xml:space="preserve"> плохо ему дается, и он понимает, что не сможет правильно выполнить задания, поэтому даже не пытается это сделать. Кроме того, скоро </w:t>
      </w:r>
      <w:r w:rsidR="00DB07B4">
        <w:rPr>
          <w:rFonts w:ascii="Times New Roman" w:hAnsi="Times New Roman" w:cs="Times New Roman"/>
          <w:sz w:val="28"/>
        </w:rPr>
        <w:t xml:space="preserve">контрольная или </w:t>
      </w:r>
      <w:r w:rsidRPr="00642C00">
        <w:rPr>
          <w:rFonts w:ascii="Times New Roman" w:hAnsi="Times New Roman" w:cs="Times New Roman"/>
          <w:sz w:val="28"/>
        </w:rPr>
        <w:t>экзамен, и он должен его сдать, но знает, что не сможет этого сделать. Поэтому вся эта ситуация кажется подростку ужасно несправедливой: предмет слишком сложный, а учитель непонятно объясняет (подросток может говорить: «Он слишком торопится, когда объясняет», «Он меня не любит» и т. д.).</w:t>
      </w:r>
    </w:p>
    <w:p w:rsidR="00642C00" w:rsidRPr="00642C00" w:rsidRDefault="00DB07B4" w:rsidP="00642C00">
      <w:pPr>
        <w:rPr>
          <w:rFonts w:ascii="Times New Roman" w:hAnsi="Times New Roman" w:cs="Times New Roman"/>
          <w:sz w:val="28"/>
        </w:rPr>
      </w:pPr>
      <w:r>
        <w:rPr>
          <w:rFonts w:ascii="Times New Roman" w:hAnsi="Times New Roman" w:cs="Times New Roman"/>
          <w:sz w:val="28"/>
        </w:rPr>
        <w:t xml:space="preserve">15-летний подросток </w:t>
      </w:r>
      <w:r w:rsidR="00642C00" w:rsidRPr="00642C00">
        <w:rPr>
          <w:rFonts w:ascii="Times New Roman" w:hAnsi="Times New Roman" w:cs="Times New Roman"/>
          <w:sz w:val="28"/>
        </w:rPr>
        <w:t>рассказывает, что позиция жертвы причиняла ему много трудностей в школе: «Учеба в школе не приносила мне удовольствия. Я совершенно не знал, как выполнять домашние задания. Мои одноклассники, мой брат и сверстники каждый вечер учили уроки, а я не мог. И это еще больше убеждало меня в том, что я – жертва обстоятельств. Меня злило, что родители не ценят моих усилий».</w:t>
      </w:r>
    </w:p>
    <w:p w:rsidR="00642C00" w:rsidRPr="00642C00" w:rsidRDefault="00DB07B4" w:rsidP="00642C00">
      <w:pPr>
        <w:rPr>
          <w:rFonts w:ascii="Times New Roman" w:hAnsi="Times New Roman" w:cs="Times New Roman"/>
          <w:sz w:val="28"/>
        </w:rPr>
      </w:pPr>
      <w:r>
        <w:rPr>
          <w:rFonts w:ascii="Times New Roman" w:hAnsi="Times New Roman" w:cs="Times New Roman"/>
          <w:sz w:val="28"/>
        </w:rPr>
        <w:t>Окружающие видели в нем</w:t>
      </w:r>
      <w:r w:rsidR="00642C00" w:rsidRPr="00642C00">
        <w:rPr>
          <w:rFonts w:ascii="Times New Roman" w:hAnsi="Times New Roman" w:cs="Times New Roman"/>
          <w:sz w:val="28"/>
        </w:rPr>
        <w:t xml:space="preserve"> только апатию и пренебрежение к учебе, хотя на самом деле за ними</w:t>
      </w:r>
      <w:r>
        <w:rPr>
          <w:rFonts w:ascii="Times New Roman" w:hAnsi="Times New Roman" w:cs="Times New Roman"/>
          <w:sz w:val="28"/>
        </w:rPr>
        <w:t xml:space="preserve"> скрывалось чувство стыда. Подросток </w:t>
      </w:r>
      <w:r w:rsidR="00642C00" w:rsidRPr="00642C00">
        <w:rPr>
          <w:rFonts w:ascii="Times New Roman" w:hAnsi="Times New Roman" w:cs="Times New Roman"/>
          <w:sz w:val="28"/>
        </w:rPr>
        <w:t>стыдился своей неспособности к учебе и того, что он не мог ничего с этим поделать.</w:t>
      </w:r>
    </w:p>
    <w:p w:rsidR="00642C00" w:rsidRPr="00642C00" w:rsidRDefault="00642C00" w:rsidP="00642C00">
      <w:pPr>
        <w:rPr>
          <w:rFonts w:ascii="Times New Roman" w:hAnsi="Times New Roman" w:cs="Times New Roman"/>
          <w:sz w:val="28"/>
        </w:rPr>
      </w:pPr>
      <w:r w:rsidRPr="00642C00">
        <w:rPr>
          <w:rFonts w:ascii="Times New Roman" w:hAnsi="Times New Roman" w:cs="Times New Roman"/>
          <w:b/>
          <w:bCs/>
          <w:sz w:val="28"/>
        </w:rPr>
        <w:t>Неуверенность в себе.</w:t>
      </w:r>
      <w:r w:rsidR="00DB07B4">
        <w:rPr>
          <w:rFonts w:ascii="Times New Roman" w:hAnsi="Times New Roman" w:cs="Times New Roman"/>
          <w:sz w:val="28"/>
        </w:rPr>
        <w:t> Этот подросток</w:t>
      </w:r>
      <w:r w:rsidRPr="00642C00">
        <w:rPr>
          <w:rFonts w:ascii="Times New Roman" w:hAnsi="Times New Roman" w:cs="Times New Roman"/>
          <w:sz w:val="28"/>
        </w:rPr>
        <w:t xml:space="preserve"> не одинок в своей проблеме. Его апатия и злость связаны с неуверенностью в себе. Подростки, испытывающие нечто подобное, чувствуют себя безнадежными. На протяжении многих лет они сомневаются в собственных способностях и в том, имеет ли </w:t>
      </w:r>
      <w:r w:rsidR="00DB07B4" w:rsidRPr="00642C00">
        <w:rPr>
          <w:rFonts w:ascii="Times New Roman" w:hAnsi="Times New Roman" w:cs="Times New Roman"/>
          <w:sz w:val="28"/>
        </w:rPr>
        <w:t>они-то</w:t>
      </w:r>
      <w:r w:rsidRPr="00642C00">
        <w:rPr>
          <w:rFonts w:ascii="Times New Roman" w:hAnsi="Times New Roman" w:cs="Times New Roman"/>
          <w:sz w:val="28"/>
        </w:rPr>
        <w:t xml:space="preserve">, что хотят. Особенно часто это проявляется у детей с синдромом дефицита внимания и </w:t>
      </w:r>
      <w:proofErr w:type="spellStart"/>
      <w:r w:rsidRPr="00642C00">
        <w:rPr>
          <w:rFonts w:ascii="Times New Roman" w:hAnsi="Times New Roman" w:cs="Times New Roman"/>
          <w:sz w:val="28"/>
        </w:rPr>
        <w:t>гиперактивностью</w:t>
      </w:r>
      <w:proofErr w:type="spellEnd"/>
      <w:r w:rsidRPr="00642C00">
        <w:rPr>
          <w:rFonts w:ascii="Times New Roman" w:hAnsi="Times New Roman" w:cs="Times New Roman"/>
          <w:sz w:val="28"/>
        </w:rPr>
        <w:t xml:space="preserve"> или у детей с расстройствами обучения. Когда дети учатся в младших классах, у них лучше получается устраняться от работы. Но когда обучение в школе становится труднее, они прилагают к этому меньше усилий, считая, что учеба слишком сложная, а они недостаточно умны. Они не пытаются выполнять задания, потому что вероятность неудачи высока и это может открыть отсутствие у них способностей.</w:t>
      </w:r>
    </w:p>
    <w:p w:rsidR="00642C00" w:rsidRPr="00642C00" w:rsidRDefault="00642C00" w:rsidP="00642C00">
      <w:pPr>
        <w:rPr>
          <w:rFonts w:ascii="Times New Roman" w:hAnsi="Times New Roman" w:cs="Times New Roman"/>
          <w:sz w:val="28"/>
        </w:rPr>
      </w:pPr>
      <w:proofErr w:type="spellStart"/>
      <w:r w:rsidRPr="00642C00">
        <w:rPr>
          <w:rFonts w:ascii="Times New Roman" w:hAnsi="Times New Roman" w:cs="Times New Roman"/>
          <w:b/>
          <w:bCs/>
          <w:sz w:val="28"/>
        </w:rPr>
        <w:t>Перфекционизм</w:t>
      </w:r>
      <w:proofErr w:type="spellEnd"/>
      <w:r w:rsidRPr="00642C00">
        <w:rPr>
          <w:rFonts w:ascii="Times New Roman" w:hAnsi="Times New Roman" w:cs="Times New Roman"/>
          <w:b/>
          <w:bCs/>
          <w:sz w:val="28"/>
        </w:rPr>
        <w:t>.</w:t>
      </w:r>
      <w:r w:rsidRPr="00642C00">
        <w:rPr>
          <w:rFonts w:ascii="Times New Roman" w:hAnsi="Times New Roman" w:cs="Times New Roman"/>
          <w:sz w:val="28"/>
        </w:rPr>
        <w:t> </w:t>
      </w:r>
      <w:proofErr w:type="spellStart"/>
      <w:r w:rsidRPr="00642C00">
        <w:rPr>
          <w:rFonts w:ascii="Times New Roman" w:hAnsi="Times New Roman" w:cs="Times New Roman"/>
          <w:sz w:val="28"/>
        </w:rPr>
        <w:t>Пефекционист</w:t>
      </w:r>
      <w:proofErr w:type="spellEnd"/>
      <w:r w:rsidRPr="00642C00">
        <w:rPr>
          <w:rFonts w:ascii="Times New Roman" w:hAnsi="Times New Roman" w:cs="Times New Roman"/>
          <w:sz w:val="28"/>
        </w:rPr>
        <w:t xml:space="preserve"> может откладывать начало проекта только из-за того, что его приводит в замешательство мысль о том, сколько энергии потребуется, чтобы выполнить проект идеально. Он склонен считать, что «должен» выполнить работу.</w:t>
      </w:r>
    </w:p>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 xml:space="preserve">Родители редко воспринимают своих детей как </w:t>
      </w:r>
      <w:proofErr w:type="spellStart"/>
      <w:r w:rsidRPr="00642C00">
        <w:rPr>
          <w:rFonts w:ascii="Times New Roman" w:hAnsi="Times New Roman" w:cs="Times New Roman"/>
          <w:sz w:val="28"/>
        </w:rPr>
        <w:t>перефекционистов</w:t>
      </w:r>
      <w:proofErr w:type="spellEnd"/>
      <w:r w:rsidRPr="00642C00">
        <w:rPr>
          <w:rFonts w:ascii="Times New Roman" w:hAnsi="Times New Roman" w:cs="Times New Roman"/>
          <w:sz w:val="28"/>
        </w:rPr>
        <w:t xml:space="preserve">, скорее наоборот. Однако большинство </w:t>
      </w:r>
      <w:proofErr w:type="spellStart"/>
      <w:r w:rsidRPr="00642C00">
        <w:rPr>
          <w:rFonts w:ascii="Times New Roman" w:hAnsi="Times New Roman" w:cs="Times New Roman"/>
          <w:sz w:val="28"/>
        </w:rPr>
        <w:t>перфекционистов</w:t>
      </w:r>
      <w:proofErr w:type="spellEnd"/>
      <w:r w:rsidRPr="00642C00">
        <w:rPr>
          <w:rFonts w:ascii="Times New Roman" w:hAnsi="Times New Roman" w:cs="Times New Roman"/>
          <w:sz w:val="28"/>
        </w:rPr>
        <w:t xml:space="preserve"> страдают от внутреннего чувства, что они не способны справиться с работой. Под их желанием делать работу идеально скрываются проблемы с самооценкой. Высокие стандарты – это хорошо: они заставляют нас стремиться к большему.</w:t>
      </w:r>
    </w:p>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lastRenderedPageBreak/>
        <w:t xml:space="preserve">Когда человек не признает то, что не может соответствовать этим стандартам, у него развивается </w:t>
      </w:r>
      <w:proofErr w:type="spellStart"/>
      <w:r w:rsidRPr="00642C00">
        <w:rPr>
          <w:rFonts w:ascii="Times New Roman" w:hAnsi="Times New Roman" w:cs="Times New Roman"/>
          <w:sz w:val="28"/>
        </w:rPr>
        <w:t>перфекционизм</w:t>
      </w:r>
      <w:proofErr w:type="spellEnd"/>
      <w:r w:rsidRPr="00642C00">
        <w:rPr>
          <w:rFonts w:ascii="Times New Roman" w:hAnsi="Times New Roman" w:cs="Times New Roman"/>
          <w:sz w:val="28"/>
        </w:rPr>
        <w:t xml:space="preserve">. Страдающие от </w:t>
      </w:r>
      <w:proofErr w:type="spellStart"/>
      <w:r w:rsidRPr="00642C00">
        <w:rPr>
          <w:rFonts w:ascii="Times New Roman" w:hAnsi="Times New Roman" w:cs="Times New Roman"/>
          <w:sz w:val="28"/>
        </w:rPr>
        <w:t>прокрастинации</w:t>
      </w:r>
      <w:proofErr w:type="spellEnd"/>
      <w:r w:rsidRPr="00642C00">
        <w:rPr>
          <w:rFonts w:ascii="Times New Roman" w:hAnsi="Times New Roman" w:cs="Times New Roman"/>
          <w:sz w:val="28"/>
        </w:rPr>
        <w:t xml:space="preserve"> </w:t>
      </w:r>
      <w:proofErr w:type="spellStart"/>
      <w:r w:rsidRPr="00642C00">
        <w:rPr>
          <w:rFonts w:ascii="Times New Roman" w:hAnsi="Times New Roman" w:cs="Times New Roman"/>
          <w:sz w:val="28"/>
        </w:rPr>
        <w:t>перфекционисты</w:t>
      </w:r>
      <w:proofErr w:type="spellEnd"/>
      <w:r w:rsidRPr="00642C00">
        <w:rPr>
          <w:rFonts w:ascii="Times New Roman" w:hAnsi="Times New Roman" w:cs="Times New Roman"/>
          <w:sz w:val="28"/>
        </w:rPr>
        <w:t xml:space="preserve"> устанавливают нереальные ожидания, а затем избегают работы, чтобы не испытывать беспокойства, которое она вызывает.</w:t>
      </w:r>
    </w:p>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 xml:space="preserve">Хотя </w:t>
      </w:r>
      <w:proofErr w:type="spellStart"/>
      <w:r w:rsidRPr="00642C00">
        <w:rPr>
          <w:rFonts w:ascii="Times New Roman" w:hAnsi="Times New Roman" w:cs="Times New Roman"/>
          <w:sz w:val="28"/>
        </w:rPr>
        <w:t>прокрастинации</w:t>
      </w:r>
      <w:proofErr w:type="spellEnd"/>
      <w:r w:rsidRPr="00642C00">
        <w:rPr>
          <w:rFonts w:ascii="Times New Roman" w:hAnsi="Times New Roman" w:cs="Times New Roman"/>
          <w:sz w:val="28"/>
        </w:rPr>
        <w:t xml:space="preserve"> подвержены и многие взрослые, у подростков это является признаком незрелости. Когда они приступают к работе, то не могут испытывать удовольствие до момента ее завершения. Также они не могут справляться с фрустрацией и беспокойством, когда учатся чему-то новому. Вы можете слышать от подростка фразу: «Так не честно, это слишком трудно».</w:t>
      </w:r>
    </w:p>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Родителям следует научить подростка смотреть на подобные ситуации с позиции «я думаю, я смогу». Также следует устанавливать для подростка ожидания, позволяющие ему проявлять самостоятельность и контролировать ситуацию. Это единственный способ развить у него внутреннюю мотивацию, необходимую для выполнения работы.</w:t>
      </w:r>
    </w:p>
    <w:p w:rsidR="00642C00" w:rsidRPr="00DB07B4" w:rsidRDefault="00642C00" w:rsidP="00DB07B4">
      <w:pPr>
        <w:jc w:val="center"/>
        <w:rPr>
          <w:rFonts w:ascii="Times New Roman" w:hAnsi="Times New Roman" w:cs="Times New Roman"/>
          <w:b/>
          <w:sz w:val="28"/>
        </w:rPr>
      </w:pPr>
      <w:r w:rsidRPr="00DB07B4">
        <w:rPr>
          <w:rFonts w:ascii="Times New Roman" w:hAnsi="Times New Roman" w:cs="Times New Roman"/>
          <w:b/>
          <w:sz w:val="28"/>
        </w:rPr>
        <w:t xml:space="preserve">Рассмотрим несколько советов, которые могут использовать родители, чтобы помочь подростку справиться с </w:t>
      </w:r>
      <w:proofErr w:type="spellStart"/>
      <w:r w:rsidRPr="00DB07B4">
        <w:rPr>
          <w:rFonts w:ascii="Times New Roman" w:hAnsi="Times New Roman" w:cs="Times New Roman"/>
          <w:b/>
          <w:sz w:val="28"/>
        </w:rPr>
        <w:t>прокрастинацией</w:t>
      </w:r>
      <w:proofErr w:type="spellEnd"/>
      <w:r w:rsidRPr="00DB07B4">
        <w:rPr>
          <w:rFonts w:ascii="Times New Roman" w:hAnsi="Times New Roman" w:cs="Times New Roman"/>
          <w:b/>
          <w:sz w:val="28"/>
        </w:rPr>
        <w:t>.</w:t>
      </w:r>
    </w:p>
    <w:p w:rsidR="00DB07B4" w:rsidRDefault="00642C00" w:rsidP="00642C00">
      <w:pPr>
        <w:rPr>
          <w:rFonts w:ascii="Times New Roman" w:hAnsi="Times New Roman" w:cs="Times New Roman"/>
          <w:sz w:val="28"/>
        </w:rPr>
      </w:pPr>
      <w:r w:rsidRPr="00642C00">
        <w:rPr>
          <w:rFonts w:ascii="Times New Roman" w:hAnsi="Times New Roman" w:cs="Times New Roman"/>
          <w:b/>
          <w:bCs/>
          <w:sz w:val="28"/>
        </w:rPr>
        <w:t>Не поддавайтесь на рациональные объяснения.</w:t>
      </w:r>
      <w:r w:rsidRPr="00642C00">
        <w:rPr>
          <w:rFonts w:ascii="Times New Roman" w:hAnsi="Times New Roman" w:cs="Times New Roman"/>
          <w:sz w:val="28"/>
        </w:rPr>
        <w:t xml:space="preserve"> Посмотрим правде в глаза: люди, склонные к </w:t>
      </w:r>
      <w:proofErr w:type="spellStart"/>
      <w:r w:rsidRPr="00642C00">
        <w:rPr>
          <w:rFonts w:ascii="Times New Roman" w:hAnsi="Times New Roman" w:cs="Times New Roman"/>
          <w:sz w:val="28"/>
        </w:rPr>
        <w:t>прокрастинации</w:t>
      </w:r>
      <w:proofErr w:type="spellEnd"/>
      <w:r w:rsidRPr="00642C00">
        <w:rPr>
          <w:rFonts w:ascii="Times New Roman" w:hAnsi="Times New Roman" w:cs="Times New Roman"/>
          <w:sz w:val="28"/>
        </w:rPr>
        <w:t xml:space="preserve">, – лжецы. Они регулярно лгут сами себе о том, сколько времени им нужно для выполнения работы, делая вывод, что времени достаточно, чтобы выполнить все идеально. Такая ложь называется рационализацией. Чтобы справиться с </w:t>
      </w:r>
      <w:proofErr w:type="spellStart"/>
      <w:r w:rsidRPr="00642C00">
        <w:rPr>
          <w:rFonts w:ascii="Times New Roman" w:hAnsi="Times New Roman" w:cs="Times New Roman"/>
          <w:sz w:val="28"/>
        </w:rPr>
        <w:t>прокрастинацией</w:t>
      </w:r>
      <w:proofErr w:type="spellEnd"/>
      <w:r w:rsidRPr="00642C00">
        <w:rPr>
          <w:rFonts w:ascii="Times New Roman" w:hAnsi="Times New Roman" w:cs="Times New Roman"/>
          <w:sz w:val="28"/>
        </w:rPr>
        <w:t xml:space="preserve">, необходимо распознать рационализацию и указать на нее человеку, который ее использует. </w:t>
      </w:r>
    </w:p>
    <w:p w:rsidR="00642C00" w:rsidRPr="00DB07B4" w:rsidRDefault="00642C00" w:rsidP="00642C00">
      <w:pPr>
        <w:rPr>
          <w:rFonts w:ascii="Times New Roman" w:hAnsi="Times New Roman" w:cs="Times New Roman"/>
          <w:b/>
          <w:sz w:val="28"/>
        </w:rPr>
      </w:pPr>
      <w:r w:rsidRPr="00DB07B4">
        <w:rPr>
          <w:rFonts w:ascii="Times New Roman" w:hAnsi="Times New Roman" w:cs="Times New Roman"/>
          <w:b/>
          <w:sz w:val="28"/>
        </w:rPr>
        <w:t>Например, когда ваш ребенок использует одну из вышеперечисленных фраз, покажите ему весь список и спросите, знакомы ли ему такие ситуации:</w:t>
      </w:r>
    </w:p>
    <w:p w:rsidR="00642C00" w:rsidRPr="00642C00" w:rsidRDefault="00642C00" w:rsidP="00642C00">
      <w:pPr>
        <w:numPr>
          <w:ilvl w:val="0"/>
          <w:numId w:val="1"/>
        </w:numPr>
        <w:rPr>
          <w:rFonts w:ascii="Times New Roman" w:hAnsi="Times New Roman" w:cs="Times New Roman"/>
          <w:sz w:val="28"/>
        </w:rPr>
      </w:pPr>
      <w:r w:rsidRPr="00642C00">
        <w:rPr>
          <w:rFonts w:ascii="Times New Roman" w:hAnsi="Times New Roman" w:cs="Times New Roman"/>
          <w:sz w:val="28"/>
        </w:rPr>
        <w:t>«Я более продуктивен, когда у меня мало времени, поэтому я жду, когда времени останется мало, и то</w:t>
      </w:r>
      <w:r w:rsidR="00DB07B4">
        <w:rPr>
          <w:rFonts w:ascii="Times New Roman" w:hAnsi="Times New Roman" w:cs="Times New Roman"/>
          <w:sz w:val="28"/>
        </w:rPr>
        <w:t>гда я смогу все сделать хорошо».</w:t>
      </w:r>
    </w:p>
    <w:p w:rsidR="00642C00" w:rsidRPr="00642C00" w:rsidRDefault="00642C00" w:rsidP="00642C00">
      <w:pPr>
        <w:numPr>
          <w:ilvl w:val="0"/>
          <w:numId w:val="1"/>
        </w:numPr>
        <w:rPr>
          <w:rFonts w:ascii="Times New Roman" w:hAnsi="Times New Roman" w:cs="Times New Roman"/>
          <w:sz w:val="28"/>
        </w:rPr>
      </w:pPr>
      <w:r w:rsidRPr="00642C00">
        <w:rPr>
          <w:rFonts w:ascii="Times New Roman" w:hAnsi="Times New Roman" w:cs="Times New Roman"/>
          <w:sz w:val="28"/>
        </w:rPr>
        <w:t>«Если я подожду, я см</w:t>
      </w:r>
      <w:r w:rsidR="00DB07B4">
        <w:rPr>
          <w:rFonts w:ascii="Times New Roman" w:hAnsi="Times New Roman" w:cs="Times New Roman"/>
          <w:sz w:val="28"/>
        </w:rPr>
        <w:t>огу быстро написать эту статью».</w:t>
      </w:r>
    </w:p>
    <w:p w:rsidR="00642C00" w:rsidRPr="00642C00" w:rsidRDefault="00642C00" w:rsidP="00642C00">
      <w:pPr>
        <w:numPr>
          <w:ilvl w:val="0"/>
          <w:numId w:val="1"/>
        </w:numPr>
        <w:rPr>
          <w:rFonts w:ascii="Times New Roman" w:hAnsi="Times New Roman" w:cs="Times New Roman"/>
          <w:sz w:val="28"/>
        </w:rPr>
      </w:pPr>
      <w:r w:rsidRPr="00642C00">
        <w:rPr>
          <w:rFonts w:ascii="Times New Roman" w:hAnsi="Times New Roman" w:cs="Times New Roman"/>
          <w:sz w:val="28"/>
        </w:rPr>
        <w:t>«Если я сейчас сяду за работу, я пропущу серию св</w:t>
      </w:r>
      <w:r w:rsidR="00DB07B4">
        <w:rPr>
          <w:rFonts w:ascii="Times New Roman" w:hAnsi="Times New Roman" w:cs="Times New Roman"/>
          <w:sz w:val="28"/>
        </w:rPr>
        <w:t>оего любимого сериала».</w:t>
      </w:r>
    </w:p>
    <w:p w:rsidR="00642C00" w:rsidRPr="00642C00" w:rsidRDefault="00642C00" w:rsidP="00642C00">
      <w:pPr>
        <w:numPr>
          <w:ilvl w:val="0"/>
          <w:numId w:val="1"/>
        </w:numPr>
        <w:rPr>
          <w:rFonts w:ascii="Times New Roman" w:hAnsi="Times New Roman" w:cs="Times New Roman"/>
          <w:sz w:val="28"/>
        </w:rPr>
      </w:pPr>
      <w:r w:rsidRPr="00642C00">
        <w:rPr>
          <w:rFonts w:ascii="Times New Roman" w:hAnsi="Times New Roman" w:cs="Times New Roman"/>
          <w:sz w:val="28"/>
        </w:rPr>
        <w:t>«Расслабься. Это всего лишь одно задание. Мир н</w:t>
      </w:r>
      <w:r w:rsidR="00DB07B4">
        <w:rPr>
          <w:rFonts w:ascii="Times New Roman" w:hAnsi="Times New Roman" w:cs="Times New Roman"/>
          <w:sz w:val="28"/>
        </w:rPr>
        <w:t>е рухнет, если я его не сделаю».</w:t>
      </w:r>
    </w:p>
    <w:p w:rsidR="00642C00" w:rsidRPr="00642C00" w:rsidRDefault="00642C00" w:rsidP="00642C00">
      <w:pPr>
        <w:numPr>
          <w:ilvl w:val="0"/>
          <w:numId w:val="1"/>
        </w:numPr>
        <w:rPr>
          <w:rFonts w:ascii="Times New Roman" w:hAnsi="Times New Roman" w:cs="Times New Roman"/>
          <w:sz w:val="28"/>
        </w:rPr>
      </w:pPr>
      <w:r w:rsidRPr="00642C00">
        <w:rPr>
          <w:rFonts w:ascii="Times New Roman" w:hAnsi="Times New Roman" w:cs="Times New Roman"/>
          <w:sz w:val="28"/>
        </w:rPr>
        <w:t>«Я не знаю, как это сделать, поэтому я подожд</w:t>
      </w:r>
      <w:r w:rsidR="00DB07B4">
        <w:rPr>
          <w:rFonts w:ascii="Times New Roman" w:hAnsi="Times New Roman" w:cs="Times New Roman"/>
          <w:sz w:val="28"/>
        </w:rPr>
        <w:t>у, пока что-нибудь не придумаю».</w:t>
      </w:r>
    </w:p>
    <w:p w:rsidR="00642C00" w:rsidRPr="00642C00" w:rsidRDefault="00642C00" w:rsidP="00642C00">
      <w:pPr>
        <w:numPr>
          <w:ilvl w:val="0"/>
          <w:numId w:val="1"/>
        </w:numPr>
        <w:rPr>
          <w:rFonts w:ascii="Times New Roman" w:hAnsi="Times New Roman" w:cs="Times New Roman"/>
          <w:sz w:val="28"/>
        </w:rPr>
      </w:pPr>
      <w:r w:rsidRPr="00642C00">
        <w:rPr>
          <w:rFonts w:ascii="Times New Roman" w:hAnsi="Times New Roman" w:cs="Times New Roman"/>
          <w:sz w:val="28"/>
        </w:rPr>
        <w:t>«Мне легче сделать эту работу, когда я хорошо себя чувствую, поэтому я подожду, пока м</w:t>
      </w:r>
      <w:r w:rsidR="00DB07B4">
        <w:rPr>
          <w:rFonts w:ascii="Times New Roman" w:hAnsi="Times New Roman" w:cs="Times New Roman"/>
          <w:sz w:val="28"/>
        </w:rPr>
        <w:t>ое настроение не будет в норме».</w:t>
      </w:r>
    </w:p>
    <w:p w:rsidR="00642C00" w:rsidRPr="00642C00" w:rsidRDefault="00642C00" w:rsidP="00642C00">
      <w:pPr>
        <w:numPr>
          <w:ilvl w:val="0"/>
          <w:numId w:val="1"/>
        </w:numPr>
        <w:rPr>
          <w:rFonts w:ascii="Times New Roman" w:hAnsi="Times New Roman" w:cs="Times New Roman"/>
          <w:sz w:val="28"/>
        </w:rPr>
      </w:pPr>
      <w:r w:rsidRPr="00642C00">
        <w:rPr>
          <w:rFonts w:ascii="Times New Roman" w:hAnsi="Times New Roman" w:cs="Times New Roman"/>
          <w:sz w:val="28"/>
        </w:rPr>
        <w:t>«В прошлый раз я сделал все в последний момент, и все получилось хорошо. Почему бы и сейчас не поступить так же?».</w:t>
      </w:r>
    </w:p>
    <w:p w:rsidR="00DB07B4" w:rsidRDefault="00642C00" w:rsidP="00642C00">
      <w:pPr>
        <w:rPr>
          <w:rFonts w:ascii="Times New Roman" w:hAnsi="Times New Roman" w:cs="Times New Roman"/>
          <w:sz w:val="28"/>
        </w:rPr>
      </w:pPr>
      <w:r w:rsidRPr="00642C00">
        <w:rPr>
          <w:rFonts w:ascii="Times New Roman" w:hAnsi="Times New Roman" w:cs="Times New Roman"/>
          <w:b/>
          <w:bCs/>
          <w:sz w:val="28"/>
        </w:rPr>
        <w:t>Избегайте негативного мышления.</w:t>
      </w:r>
      <w:r w:rsidRPr="00642C00">
        <w:rPr>
          <w:rFonts w:ascii="Times New Roman" w:hAnsi="Times New Roman" w:cs="Times New Roman"/>
          <w:sz w:val="28"/>
        </w:rPr>
        <w:t xml:space="preserve"> Люди, подверженные </w:t>
      </w:r>
      <w:proofErr w:type="spellStart"/>
      <w:r w:rsidRPr="00642C00">
        <w:rPr>
          <w:rFonts w:ascii="Times New Roman" w:hAnsi="Times New Roman" w:cs="Times New Roman"/>
          <w:sz w:val="28"/>
        </w:rPr>
        <w:t>прокрастинации</w:t>
      </w:r>
      <w:proofErr w:type="spellEnd"/>
      <w:r w:rsidRPr="00642C00">
        <w:rPr>
          <w:rFonts w:ascii="Times New Roman" w:hAnsi="Times New Roman" w:cs="Times New Roman"/>
          <w:sz w:val="28"/>
        </w:rPr>
        <w:t xml:space="preserve">, негативно настроены по отношению к своей работе. </w:t>
      </w:r>
    </w:p>
    <w:p w:rsidR="00DB07B4" w:rsidRDefault="00DB07B4" w:rsidP="00642C00">
      <w:pPr>
        <w:rPr>
          <w:rFonts w:ascii="Times New Roman" w:hAnsi="Times New Roman" w:cs="Times New Roman"/>
          <w:sz w:val="28"/>
        </w:rPr>
      </w:pPr>
    </w:p>
    <w:p w:rsidR="00642C00" w:rsidRPr="00DB07B4" w:rsidRDefault="00642C00" w:rsidP="00DB07B4">
      <w:pPr>
        <w:jc w:val="center"/>
        <w:rPr>
          <w:rFonts w:ascii="Times New Roman" w:hAnsi="Times New Roman" w:cs="Times New Roman"/>
          <w:b/>
          <w:sz w:val="28"/>
        </w:rPr>
      </w:pPr>
      <w:r w:rsidRPr="00DB07B4">
        <w:rPr>
          <w:rFonts w:ascii="Times New Roman" w:hAnsi="Times New Roman" w:cs="Times New Roman"/>
          <w:b/>
          <w:sz w:val="28"/>
        </w:rPr>
        <w:lastRenderedPageBreak/>
        <w:t>Рассмотрим несколько их негативных установок и попробуем их переформулировать:</w:t>
      </w:r>
    </w:p>
    <w:tbl>
      <w:tblPr>
        <w:tblW w:w="10250" w:type="dxa"/>
        <w:shd w:val="clear" w:color="auto" w:fill="FFFFFF"/>
        <w:tblCellMar>
          <w:left w:w="0" w:type="dxa"/>
          <w:right w:w="0" w:type="dxa"/>
        </w:tblCellMar>
        <w:tblLook w:val="04A0" w:firstRow="1" w:lastRow="0" w:firstColumn="1" w:lastColumn="0" w:noHBand="0" w:noVBand="1"/>
      </w:tblPr>
      <w:tblGrid>
        <w:gridCol w:w="4245"/>
        <w:gridCol w:w="6005"/>
      </w:tblGrid>
      <w:tr w:rsidR="00642C00" w:rsidRPr="00642C00" w:rsidTr="00DB07B4">
        <w:trPr>
          <w:trHeight w:val="508"/>
        </w:trPr>
        <w:tc>
          <w:tcPr>
            <w:tcW w:w="4245" w:type="dxa"/>
            <w:tcBorders>
              <w:top w:val="single" w:sz="6" w:space="0" w:color="AAAAB4"/>
              <w:left w:val="single" w:sz="6" w:space="0" w:color="AAAAB4"/>
              <w:bottom w:val="single" w:sz="6" w:space="0" w:color="AAAAB4"/>
              <w:right w:val="single" w:sz="6" w:space="0" w:color="AAAAB4"/>
            </w:tcBorders>
            <w:shd w:val="clear" w:color="auto" w:fill="FFFFFF"/>
            <w:tcMar>
              <w:top w:w="30" w:type="dxa"/>
              <w:left w:w="150" w:type="dxa"/>
              <w:bottom w:w="30" w:type="dxa"/>
              <w:right w:w="150" w:type="dxa"/>
            </w:tcMar>
            <w:vAlign w:val="center"/>
            <w:hideMark/>
          </w:tcPr>
          <w:p w:rsidR="00642C00" w:rsidRPr="00642C00" w:rsidRDefault="00642C00" w:rsidP="00642C00">
            <w:pPr>
              <w:rPr>
                <w:rFonts w:ascii="Times New Roman" w:hAnsi="Times New Roman" w:cs="Times New Roman"/>
                <w:sz w:val="28"/>
              </w:rPr>
            </w:pPr>
            <w:r w:rsidRPr="00642C00">
              <w:rPr>
                <w:rFonts w:ascii="Times New Roman" w:hAnsi="Times New Roman" w:cs="Times New Roman"/>
                <w:b/>
                <w:bCs/>
                <w:sz w:val="28"/>
              </w:rPr>
              <w:t>Вместо таких фраз</w:t>
            </w:r>
          </w:p>
        </w:tc>
        <w:tc>
          <w:tcPr>
            <w:tcW w:w="6005" w:type="dxa"/>
            <w:tcBorders>
              <w:top w:val="single" w:sz="6" w:space="0" w:color="AAAAB4"/>
              <w:left w:val="single" w:sz="6" w:space="0" w:color="AAAAB4"/>
              <w:bottom w:val="single" w:sz="6" w:space="0" w:color="AAAAB4"/>
              <w:right w:val="single" w:sz="6" w:space="0" w:color="AAAAB4"/>
            </w:tcBorders>
            <w:shd w:val="clear" w:color="auto" w:fill="FFFFFF"/>
            <w:tcMar>
              <w:top w:w="30" w:type="dxa"/>
              <w:left w:w="150" w:type="dxa"/>
              <w:bottom w:w="30" w:type="dxa"/>
              <w:right w:w="150" w:type="dxa"/>
            </w:tcMar>
            <w:vAlign w:val="center"/>
            <w:hideMark/>
          </w:tcPr>
          <w:p w:rsidR="00642C00" w:rsidRPr="00642C00" w:rsidRDefault="00642C00" w:rsidP="00642C00">
            <w:pPr>
              <w:rPr>
                <w:rFonts w:ascii="Times New Roman" w:hAnsi="Times New Roman" w:cs="Times New Roman"/>
                <w:sz w:val="28"/>
              </w:rPr>
            </w:pPr>
            <w:r w:rsidRPr="00642C00">
              <w:rPr>
                <w:rFonts w:ascii="Times New Roman" w:hAnsi="Times New Roman" w:cs="Times New Roman"/>
                <w:b/>
                <w:bCs/>
                <w:sz w:val="28"/>
              </w:rPr>
              <w:t>Используйте такие</w:t>
            </w:r>
          </w:p>
        </w:tc>
      </w:tr>
      <w:tr w:rsidR="00642C00" w:rsidRPr="00642C00" w:rsidTr="00DB07B4">
        <w:trPr>
          <w:trHeight w:val="858"/>
        </w:trPr>
        <w:tc>
          <w:tcPr>
            <w:tcW w:w="4245" w:type="dxa"/>
            <w:tcBorders>
              <w:top w:val="single" w:sz="6" w:space="0" w:color="AAAAB4"/>
              <w:left w:val="single" w:sz="6" w:space="0" w:color="AAAAB4"/>
              <w:bottom w:val="single" w:sz="6" w:space="0" w:color="AAAAB4"/>
              <w:right w:val="single" w:sz="6" w:space="0" w:color="AAAAB4"/>
            </w:tcBorders>
            <w:shd w:val="clear" w:color="auto" w:fill="FFFFFF"/>
            <w:tcMar>
              <w:top w:w="30" w:type="dxa"/>
              <w:left w:w="150" w:type="dxa"/>
              <w:bottom w:w="30" w:type="dxa"/>
              <w:right w:w="150" w:type="dxa"/>
            </w:tcMar>
            <w:vAlign w:val="center"/>
            <w:hideMark/>
          </w:tcPr>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Я должен</w:t>
            </w:r>
          </w:p>
        </w:tc>
        <w:tc>
          <w:tcPr>
            <w:tcW w:w="6005" w:type="dxa"/>
            <w:tcBorders>
              <w:top w:val="single" w:sz="6" w:space="0" w:color="AAAAB4"/>
              <w:left w:val="single" w:sz="6" w:space="0" w:color="AAAAB4"/>
              <w:bottom w:val="single" w:sz="6" w:space="0" w:color="AAAAB4"/>
              <w:right w:val="single" w:sz="6" w:space="0" w:color="AAAAB4"/>
            </w:tcBorders>
            <w:shd w:val="clear" w:color="auto" w:fill="FFFFFF"/>
            <w:tcMar>
              <w:top w:w="30" w:type="dxa"/>
              <w:left w:w="150" w:type="dxa"/>
              <w:bottom w:w="30" w:type="dxa"/>
              <w:right w:w="150" w:type="dxa"/>
            </w:tcMar>
            <w:vAlign w:val="center"/>
            <w:hideMark/>
          </w:tcPr>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Я выбираю (например: «Я выбираю пойти в школу)</w:t>
            </w:r>
          </w:p>
        </w:tc>
      </w:tr>
      <w:tr w:rsidR="00642C00" w:rsidRPr="00642C00" w:rsidTr="00DB07B4">
        <w:trPr>
          <w:trHeight w:val="1577"/>
        </w:trPr>
        <w:tc>
          <w:tcPr>
            <w:tcW w:w="4245" w:type="dxa"/>
            <w:tcBorders>
              <w:top w:val="single" w:sz="6" w:space="0" w:color="AAAAB4"/>
              <w:left w:val="single" w:sz="6" w:space="0" w:color="AAAAB4"/>
              <w:bottom w:val="single" w:sz="6" w:space="0" w:color="AAAAB4"/>
              <w:right w:val="single" w:sz="6" w:space="0" w:color="AAAAB4"/>
            </w:tcBorders>
            <w:shd w:val="clear" w:color="auto" w:fill="FFFFFF"/>
            <w:tcMar>
              <w:top w:w="30" w:type="dxa"/>
              <w:left w:w="150" w:type="dxa"/>
              <w:bottom w:w="30" w:type="dxa"/>
              <w:right w:w="150" w:type="dxa"/>
            </w:tcMar>
            <w:vAlign w:val="center"/>
            <w:hideMark/>
          </w:tcPr>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Мне нужно закончить</w:t>
            </w:r>
          </w:p>
        </w:tc>
        <w:tc>
          <w:tcPr>
            <w:tcW w:w="6005" w:type="dxa"/>
            <w:tcBorders>
              <w:top w:val="single" w:sz="6" w:space="0" w:color="AAAAB4"/>
              <w:left w:val="single" w:sz="6" w:space="0" w:color="AAAAB4"/>
              <w:bottom w:val="single" w:sz="6" w:space="0" w:color="AAAAB4"/>
              <w:right w:val="single" w:sz="6" w:space="0" w:color="AAAAB4"/>
            </w:tcBorders>
            <w:shd w:val="clear" w:color="auto" w:fill="FFFFFF"/>
            <w:tcMar>
              <w:top w:w="30" w:type="dxa"/>
              <w:left w:w="150" w:type="dxa"/>
              <w:bottom w:w="30" w:type="dxa"/>
              <w:right w:w="150" w:type="dxa"/>
            </w:tcMar>
            <w:vAlign w:val="center"/>
            <w:hideMark/>
          </w:tcPr>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Когда я могу начать? Этот проект такой большой и такой важный, что его нужно разбить на маленькие шаги</w:t>
            </w:r>
          </w:p>
        </w:tc>
      </w:tr>
      <w:tr w:rsidR="00642C00" w:rsidRPr="00642C00" w:rsidTr="00DB07B4">
        <w:trPr>
          <w:trHeight w:val="858"/>
        </w:trPr>
        <w:tc>
          <w:tcPr>
            <w:tcW w:w="4245" w:type="dxa"/>
            <w:tcBorders>
              <w:top w:val="single" w:sz="6" w:space="0" w:color="AAAAB4"/>
              <w:left w:val="single" w:sz="6" w:space="0" w:color="AAAAB4"/>
              <w:bottom w:val="single" w:sz="6" w:space="0" w:color="AAAAB4"/>
              <w:right w:val="single" w:sz="6" w:space="0" w:color="AAAAB4"/>
            </w:tcBorders>
            <w:shd w:val="clear" w:color="auto" w:fill="FFFFFF"/>
            <w:tcMar>
              <w:top w:w="30" w:type="dxa"/>
              <w:left w:w="150" w:type="dxa"/>
              <w:bottom w:w="30" w:type="dxa"/>
              <w:right w:w="150" w:type="dxa"/>
            </w:tcMar>
            <w:vAlign w:val="center"/>
            <w:hideMark/>
          </w:tcPr>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Я должен все сделать идеально</w:t>
            </w:r>
          </w:p>
        </w:tc>
        <w:tc>
          <w:tcPr>
            <w:tcW w:w="6005" w:type="dxa"/>
            <w:tcBorders>
              <w:top w:val="single" w:sz="6" w:space="0" w:color="AAAAB4"/>
              <w:left w:val="single" w:sz="6" w:space="0" w:color="AAAAB4"/>
              <w:bottom w:val="single" w:sz="6" w:space="0" w:color="AAAAB4"/>
              <w:right w:val="single" w:sz="6" w:space="0" w:color="AAAAB4"/>
            </w:tcBorders>
            <w:shd w:val="clear" w:color="auto" w:fill="FFFFFF"/>
            <w:tcMar>
              <w:top w:w="30" w:type="dxa"/>
              <w:left w:w="150" w:type="dxa"/>
              <w:bottom w:w="30" w:type="dxa"/>
              <w:right w:w="150" w:type="dxa"/>
            </w:tcMar>
            <w:vAlign w:val="center"/>
            <w:hideMark/>
          </w:tcPr>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Я – человек и имею право на ошибку</w:t>
            </w:r>
          </w:p>
        </w:tc>
      </w:tr>
      <w:tr w:rsidR="00642C00" w:rsidRPr="00642C00" w:rsidTr="00DB07B4">
        <w:trPr>
          <w:trHeight w:val="508"/>
        </w:trPr>
        <w:tc>
          <w:tcPr>
            <w:tcW w:w="4245" w:type="dxa"/>
            <w:tcBorders>
              <w:top w:val="single" w:sz="6" w:space="0" w:color="AAAAB4"/>
              <w:left w:val="single" w:sz="6" w:space="0" w:color="AAAAB4"/>
              <w:bottom w:val="single" w:sz="6" w:space="0" w:color="AAAAB4"/>
              <w:right w:val="single" w:sz="6" w:space="0" w:color="AAAAB4"/>
            </w:tcBorders>
            <w:shd w:val="clear" w:color="auto" w:fill="FFFFFF"/>
            <w:tcMar>
              <w:top w:w="30" w:type="dxa"/>
              <w:left w:w="150" w:type="dxa"/>
              <w:bottom w:w="30" w:type="dxa"/>
              <w:right w:w="150" w:type="dxa"/>
            </w:tcMar>
            <w:vAlign w:val="center"/>
            <w:hideMark/>
          </w:tcPr>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У меня нет времени на игры</w:t>
            </w:r>
          </w:p>
        </w:tc>
        <w:tc>
          <w:tcPr>
            <w:tcW w:w="6005" w:type="dxa"/>
            <w:tcBorders>
              <w:top w:val="single" w:sz="6" w:space="0" w:color="AAAAB4"/>
              <w:left w:val="single" w:sz="6" w:space="0" w:color="AAAAB4"/>
              <w:bottom w:val="single" w:sz="6" w:space="0" w:color="AAAAB4"/>
              <w:right w:val="single" w:sz="6" w:space="0" w:color="AAAAB4"/>
            </w:tcBorders>
            <w:shd w:val="clear" w:color="auto" w:fill="FFFFFF"/>
            <w:tcMar>
              <w:top w:w="30" w:type="dxa"/>
              <w:left w:w="150" w:type="dxa"/>
              <w:bottom w:w="30" w:type="dxa"/>
              <w:right w:w="150" w:type="dxa"/>
            </w:tcMar>
            <w:vAlign w:val="center"/>
            <w:hideMark/>
          </w:tcPr>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Я могу выделить время для игр</w:t>
            </w:r>
          </w:p>
        </w:tc>
      </w:tr>
    </w:tbl>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br/>
      </w:r>
      <w:r w:rsidRPr="00642C00">
        <w:rPr>
          <w:rFonts w:ascii="Times New Roman" w:hAnsi="Times New Roman" w:cs="Times New Roman"/>
          <w:b/>
          <w:bCs/>
          <w:sz w:val="28"/>
        </w:rPr>
        <w:t>Корни </w:t>
      </w:r>
      <w:proofErr w:type="spellStart"/>
      <w:r w:rsidRPr="00642C00">
        <w:rPr>
          <w:rFonts w:ascii="Times New Roman" w:hAnsi="Times New Roman" w:cs="Times New Roman"/>
          <w:b/>
          <w:bCs/>
          <w:sz w:val="28"/>
        </w:rPr>
        <w:t>прокрастинации</w:t>
      </w:r>
      <w:proofErr w:type="spellEnd"/>
    </w:p>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 xml:space="preserve">Распознать, склонны ли вы к </w:t>
      </w:r>
      <w:proofErr w:type="spellStart"/>
      <w:r w:rsidRPr="00642C00">
        <w:rPr>
          <w:rFonts w:ascii="Times New Roman" w:hAnsi="Times New Roman" w:cs="Times New Roman"/>
          <w:sz w:val="28"/>
        </w:rPr>
        <w:t>прокрастинации</w:t>
      </w:r>
      <w:proofErr w:type="spellEnd"/>
      <w:r w:rsidRPr="00642C00">
        <w:rPr>
          <w:rFonts w:ascii="Times New Roman" w:hAnsi="Times New Roman" w:cs="Times New Roman"/>
          <w:sz w:val="28"/>
        </w:rPr>
        <w:t>, можно с помощью таких шагов:</w:t>
      </w:r>
    </w:p>
    <w:p w:rsidR="00642C00" w:rsidRPr="00642C00" w:rsidRDefault="00642C00" w:rsidP="00642C00">
      <w:pPr>
        <w:numPr>
          <w:ilvl w:val="0"/>
          <w:numId w:val="2"/>
        </w:numPr>
        <w:rPr>
          <w:rFonts w:ascii="Times New Roman" w:hAnsi="Times New Roman" w:cs="Times New Roman"/>
          <w:sz w:val="28"/>
        </w:rPr>
      </w:pPr>
      <w:r w:rsidRPr="00642C00">
        <w:rPr>
          <w:rFonts w:ascii="Times New Roman" w:hAnsi="Times New Roman" w:cs="Times New Roman"/>
          <w:sz w:val="28"/>
        </w:rPr>
        <w:t xml:space="preserve">выясните истинные причины вашей </w:t>
      </w:r>
      <w:proofErr w:type="spellStart"/>
      <w:r w:rsidRPr="00642C00">
        <w:rPr>
          <w:rFonts w:ascii="Times New Roman" w:hAnsi="Times New Roman" w:cs="Times New Roman"/>
          <w:sz w:val="28"/>
        </w:rPr>
        <w:t>прокрастинации</w:t>
      </w:r>
      <w:proofErr w:type="spellEnd"/>
      <w:r w:rsidRPr="00642C00">
        <w:rPr>
          <w:rFonts w:ascii="Times New Roman" w:hAnsi="Times New Roman" w:cs="Times New Roman"/>
          <w:sz w:val="28"/>
        </w:rPr>
        <w:t>. Перечислите столько, сколько сможете вспомнить;</w:t>
      </w:r>
    </w:p>
    <w:p w:rsidR="00642C00" w:rsidRPr="00642C00" w:rsidRDefault="00642C00" w:rsidP="00642C00">
      <w:pPr>
        <w:numPr>
          <w:ilvl w:val="0"/>
          <w:numId w:val="2"/>
        </w:numPr>
        <w:rPr>
          <w:rFonts w:ascii="Times New Roman" w:hAnsi="Times New Roman" w:cs="Times New Roman"/>
          <w:sz w:val="28"/>
        </w:rPr>
      </w:pPr>
      <w:r w:rsidRPr="00642C00">
        <w:rPr>
          <w:rFonts w:ascii="Times New Roman" w:hAnsi="Times New Roman" w:cs="Times New Roman"/>
          <w:sz w:val="28"/>
        </w:rPr>
        <w:t>обсудите реальные причины и постарайтесь преодолеть их. Будьте энергичны;</w:t>
      </w:r>
    </w:p>
    <w:p w:rsidR="00642C00" w:rsidRPr="00642C00" w:rsidRDefault="00642C00" w:rsidP="00642C00">
      <w:pPr>
        <w:numPr>
          <w:ilvl w:val="0"/>
          <w:numId w:val="2"/>
        </w:numPr>
        <w:rPr>
          <w:rFonts w:ascii="Times New Roman" w:hAnsi="Times New Roman" w:cs="Times New Roman"/>
          <w:sz w:val="28"/>
        </w:rPr>
      </w:pPr>
      <w:r w:rsidRPr="00642C00">
        <w:rPr>
          <w:rFonts w:ascii="Times New Roman" w:hAnsi="Times New Roman" w:cs="Times New Roman"/>
          <w:sz w:val="28"/>
        </w:rPr>
        <w:t>начните выполнять задачу.</w:t>
      </w:r>
    </w:p>
    <w:p w:rsidR="00642C00" w:rsidRPr="00DB07B4" w:rsidRDefault="00642C00" w:rsidP="00642C00">
      <w:pPr>
        <w:rPr>
          <w:rFonts w:ascii="Times New Roman" w:hAnsi="Times New Roman" w:cs="Times New Roman"/>
          <w:b/>
          <w:sz w:val="28"/>
        </w:rPr>
      </w:pPr>
      <w:r w:rsidRPr="00DB07B4">
        <w:rPr>
          <w:rFonts w:ascii="Times New Roman" w:hAnsi="Times New Roman" w:cs="Times New Roman"/>
          <w:b/>
          <w:sz w:val="28"/>
        </w:rPr>
        <w:t>Другие стратегии:</w:t>
      </w:r>
    </w:p>
    <w:p w:rsidR="00642C00" w:rsidRPr="00642C00" w:rsidRDefault="00642C00" w:rsidP="00642C00">
      <w:pPr>
        <w:numPr>
          <w:ilvl w:val="0"/>
          <w:numId w:val="3"/>
        </w:numPr>
        <w:rPr>
          <w:rFonts w:ascii="Times New Roman" w:hAnsi="Times New Roman" w:cs="Times New Roman"/>
          <w:sz w:val="28"/>
        </w:rPr>
      </w:pPr>
      <w:r w:rsidRPr="00642C00">
        <w:rPr>
          <w:rFonts w:ascii="Times New Roman" w:hAnsi="Times New Roman" w:cs="Times New Roman"/>
          <w:sz w:val="28"/>
        </w:rPr>
        <w:t>представьте свою задачу маленькой и легкой («Я написал много отличных работ, а это всего лишь одна маленькая статья»);</w:t>
      </w:r>
    </w:p>
    <w:p w:rsidR="00642C00" w:rsidRPr="00642C00" w:rsidRDefault="00642C00" w:rsidP="00642C00">
      <w:pPr>
        <w:numPr>
          <w:ilvl w:val="0"/>
          <w:numId w:val="3"/>
        </w:numPr>
        <w:rPr>
          <w:rFonts w:ascii="Times New Roman" w:hAnsi="Times New Roman" w:cs="Times New Roman"/>
          <w:sz w:val="28"/>
        </w:rPr>
      </w:pPr>
      <w:r w:rsidRPr="00642C00">
        <w:rPr>
          <w:rFonts w:ascii="Times New Roman" w:hAnsi="Times New Roman" w:cs="Times New Roman"/>
          <w:sz w:val="28"/>
        </w:rPr>
        <w:t>разбивайте работу на маленькие задачи и выполняйте их по одной за раз («Сегодня вечером я просто выберу нужные книги. Позже я пересмотрю их»);</w:t>
      </w:r>
    </w:p>
    <w:p w:rsidR="00642C00" w:rsidRPr="00642C00" w:rsidRDefault="00642C00" w:rsidP="00642C00">
      <w:pPr>
        <w:numPr>
          <w:ilvl w:val="0"/>
          <w:numId w:val="3"/>
        </w:numPr>
        <w:rPr>
          <w:rFonts w:ascii="Times New Roman" w:hAnsi="Times New Roman" w:cs="Times New Roman"/>
          <w:sz w:val="28"/>
        </w:rPr>
      </w:pPr>
      <w:r w:rsidRPr="00642C00">
        <w:rPr>
          <w:rFonts w:ascii="Times New Roman" w:hAnsi="Times New Roman" w:cs="Times New Roman"/>
          <w:sz w:val="28"/>
        </w:rPr>
        <w:t>составьте пятиминутный план: работайте над чем-то всего пять минут. По истечении этого отрезка времени вы можете переключиться на другую задачу. Однако, скорее всего, вы будете уже вовлечены в процесс и захотите продолжить;</w:t>
      </w:r>
    </w:p>
    <w:p w:rsidR="00642C00" w:rsidRPr="00642C00" w:rsidRDefault="00642C00" w:rsidP="00642C00">
      <w:pPr>
        <w:numPr>
          <w:ilvl w:val="0"/>
          <w:numId w:val="3"/>
        </w:numPr>
        <w:rPr>
          <w:rFonts w:ascii="Times New Roman" w:hAnsi="Times New Roman" w:cs="Times New Roman"/>
          <w:sz w:val="28"/>
        </w:rPr>
      </w:pPr>
      <w:r w:rsidRPr="00642C00">
        <w:rPr>
          <w:rFonts w:ascii="Times New Roman" w:hAnsi="Times New Roman" w:cs="Times New Roman"/>
          <w:sz w:val="28"/>
        </w:rPr>
        <w:t>используйте «технику помидора»: разбивайте задачи на 25-минутные периоды, делая после каждого периода короткий перерыв;</w:t>
      </w:r>
    </w:p>
    <w:p w:rsidR="00642C00" w:rsidRPr="00642C00" w:rsidRDefault="00642C00" w:rsidP="00642C00">
      <w:pPr>
        <w:numPr>
          <w:ilvl w:val="0"/>
          <w:numId w:val="3"/>
        </w:numPr>
        <w:rPr>
          <w:rFonts w:ascii="Times New Roman" w:hAnsi="Times New Roman" w:cs="Times New Roman"/>
          <w:sz w:val="28"/>
        </w:rPr>
      </w:pPr>
      <w:r w:rsidRPr="00642C00">
        <w:rPr>
          <w:rFonts w:ascii="Times New Roman" w:hAnsi="Times New Roman" w:cs="Times New Roman"/>
          <w:sz w:val="28"/>
        </w:rPr>
        <w:t xml:space="preserve">используйте технику Эрика </w:t>
      </w:r>
      <w:proofErr w:type="spellStart"/>
      <w:r w:rsidRPr="00642C00">
        <w:rPr>
          <w:rFonts w:ascii="Times New Roman" w:hAnsi="Times New Roman" w:cs="Times New Roman"/>
          <w:sz w:val="28"/>
        </w:rPr>
        <w:t>Баркера</w:t>
      </w:r>
      <w:proofErr w:type="spellEnd"/>
      <w:r w:rsidRPr="00642C00">
        <w:rPr>
          <w:rFonts w:ascii="Times New Roman" w:hAnsi="Times New Roman" w:cs="Times New Roman"/>
          <w:sz w:val="28"/>
        </w:rPr>
        <w:t>. Составьте список дел, самые сложные и неприятные дела расположите в начале, а более легкие – в конце. Затем разбейте самую сложную задачу на отдельные шаги. Это поможет преодолеть страх и понять, с чего начать выполнение задачи. Если эта техника не сработала, значит, вы недостаточно подробно разбили задачу на шаги.</w:t>
      </w:r>
    </w:p>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lastRenderedPageBreak/>
        <w:t xml:space="preserve">Наконец, запомните, что в борьбе с </w:t>
      </w:r>
      <w:proofErr w:type="spellStart"/>
      <w:r w:rsidRPr="00DB07B4">
        <w:rPr>
          <w:rFonts w:ascii="Times New Roman" w:hAnsi="Times New Roman" w:cs="Times New Roman"/>
          <w:b/>
          <w:sz w:val="28"/>
        </w:rPr>
        <w:t>прокрастинацией</w:t>
      </w:r>
      <w:proofErr w:type="spellEnd"/>
      <w:r w:rsidRPr="00DB07B4">
        <w:rPr>
          <w:rFonts w:ascii="Times New Roman" w:hAnsi="Times New Roman" w:cs="Times New Roman"/>
          <w:b/>
          <w:sz w:val="28"/>
        </w:rPr>
        <w:t xml:space="preserve"> </w:t>
      </w:r>
      <w:r w:rsidRPr="00642C00">
        <w:rPr>
          <w:rFonts w:ascii="Times New Roman" w:hAnsi="Times New Roman" w:cs="Times New Roman"/>
          <w:sz w:val="28"/>
        </w:rPr>
        <w:t>важно приучить подростка не отвлекаться от работы, а не заставлять его следовать вашим инструкциям. Помогите ему сосредоточиться на задачах, а не на ваших ожиданиях, которые могут сбивать его с толку. Хвалите его за шаги, которые он делает в правильном направлении, и не критикуйте за неудачи. Никогда не ворчите – это только делает вас обоих недовольными и создает излишнее давление на подростка. В результате он может начать сопротивляться.</w:t>
      </w:r>
    </w:p>
    <w:p w:rsidR="00642C00" w:rsidRPr="00642C00" w:rsidRDefault="00642C00" w:rsidP="00642C00">
      <w:pPr>
        <w:rPr>
          <w:rFonts w:ascii="Times New Roman" w:hAnsi="Times New Roman" w:cs="Times New Roman"/>
          <w:sz w:val="28"/>
        </w:rPr>
      </w:pPr>
      <w:proofErr w:type="spellStart"/>
      <w:r w:rsidRPr="00DB07B4">
        <w:rPr>
          <w:rFonts w:ascii="Times New Roman" w:hAnsi="Times New Roman" w:cs="Times New Roman"/>
          <w:b/>
          <w:sz w:val="28"/>
        </w:rPr>
        <w:t>Прокрастинация</w:t>
      </w:r>
      <w:proofErr w:type="spellEnd"/>
      <w:r w:rsidRPr="00642C00">
        <w:rPr>
          <w:rFonts w:ascii="Times New Roman" w:hAnsi="Times New Roman" w:cs="Times New Roman"/>
          <w:sz w:val="28"/>
        </w:rPr>
        <w:t xml:space="preserve"> все только усложняет. Ребенок, склонный к </w:t>
      </w:r>
      <w:proofErr w:type="spellStart"/>
      <w:r w:rsidRPr="00642C00">
        <w:rPr>
          <w:rFonts w:ascii="Times New Roman" w:hAnsi="Times New Roman" w:cs="Times New Roman"/>
          <w:sz w:val="28"/>
        </w:rPr>
        <w:t>прокрастинации</w:t>
      </w:r>
      <w:proofErr w:type="spellEnd"/>
      <w:r w:rsidRPr="00642C00">
        <w:rPr>
          <w:rFonts w:ascii="Times New Roman" w:hAnsi="Times New Roman" w:cs="Times New Roman"/>
          <w:sz w:val="28"/>
        </w:rPr>
        <w:t xml:space="preserve">, принимает позицию жертвы, у него усиливается беспокойство и развивается негативное отношение к учебе. Вышеуказанные стратегии могут помочь, но их одних недостаточно для того, чтобы полностью избавиться от </w:t>
      </w:r>
      <w:proofErr w:type="spellStart"/>
      <w:r w:rsidRPr="00642C00">
        <w:rPr>
          <w:rFonts w:ascii="Times New Roman" w:hAnsi="Times New Roman" w:cs="Times New Roman"/>
          <w:sz w:val="28"/>
        </w:rPr>
        <w:t>прокрастинации</w:t>
      </w:r>
      <w:proofErr w:type="spellEnd"/>
      <w:r w:rsidRPr="00642C00">
        <w:rPr>
          <w:rFonts w:ascii="Times New Roman" w:hAnsi="Times New Roman" w:cs="Times New Roman"/>
          <w:sz w:val="28"/>
        </w:rPr>
        <w:t>. Единственный способ – последовательно учить ребенка концентрироваться на поставленных задачах. Это требует времени и эмоционального развития.</w:t>
      </w:r>
    </w:p>
    <w:p w:rsidR="00DB07B4" w:rsidRDefault="00642C00" w:rsidP="00642C00">
      <w:pPr>
        <w:rPr>
          <w:rFonts w:ascii="Times New Roman" w:hAnsi="Times New Roman" w:cs="Times New Roman"/>
          <w:sz w:val="28"/>
        </w:rPr>
      </w:pPr>
      <w:r w:rsidRPr="00DB07B4">
        <w:rPr>
          <w:rFonts w:ascii="Times New Roman" w:hAnsi="Times New Roman" w:cs="Times New Roman"/>
          <w:b/>
          <w:sz w:val="28"/>
        </w:rPr>
        <w:t>Важно изменить привычки ребенка</w:t>
      </w:r>
      <w:r w:rsidRPr="00642C00">
        <w:rPr>
          <w:rFonts w:ascii="Times New Roman" w:hAnsi="Times New Roman" w:cs="Times New Roman"/>
          <w:sz w:val="28"/>
        </w:rPr>
        <w:t xml:space="preserve">, помочь ему почувствовать душевное спокойствие, силу и ответственность за свою жизнь. </w:t>
      </w:r>
    </w:p>
    <w:p w:rsidR="00642C00" w:rsidRPr="00642C00" w:rsidRDefault="00642C00" w:rsidP="00642C00">
      <w:pPr>
        <w:rPr>
          <w:rFonts w:ascii="Times New Roman" w:hAnsi="Times New Roman" w:cs="Times New Roman"/>
          <w:sz w:val="28"/>
        </w:rPr>
      </w:pPr>
      <w:r w:rsidRPr="00642C00">
        <w:rPr>
          <w:rFonts w:ascii="Times New Roman" w:hAnsi="Times New Roman" w:cs="Times New Roman"/>
          <w:sz w:val="28"/>
        </w:rPr>
        <w:t xml:space="preserve">Подросток, подверженный </w:t>
      </w:r>
      <w:proofErr w:type="spellStart"/>
      <w:r w:rsidRPr="00642C00">
        <w:rPr>
          <w:rFonts w:ascii="Times New Roman" w:hAnsi="Times New Roman" w:cs="Times New Roman"/>
          <w:sz w:val="28"/>
        </w:rPr>
        <w:t>прокрастинации</w:t>
      </w:r>
      <w:proofErr w:type="spellEnd"/>
      <w:r w:rsidRPr="00642C00">
        <w:rPr>
          <w:rFonts w:ascii="Times New Roman" w:hAnsi="Times New Roman" w:cs="Times New Roman"/>
          <w:sz w:val="28"/>
        </w:rPr>
        <w:t>, чувствует себя слабым и беспомощным, а целеустремленный подросток – сильным и способным.</w:t>
      </w:r>
    </w:p>
    <w:p w:rsidR="009B0780" w:rsidRPr="00642C00" w:rsidRDefault="00DB07B4">
      <w:pPr>
        <w:rPr>
          <w:rFonts w:ascii="Times New Roman" w:hAnsi="Times New Roman" w:cs="Times New Roman"/>
          <w:sz w:val="28"/>
        </w:rPr>
      </w:pPr>
    </w:p>
    <w:sectPr w:rsidR="009B0780" w:rsidRPr="00642C00" w:rsidSect="00642C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56B48"/>
    <w:multiLevelType w:val="multilevel"/>
    <w:tmpl w:val="E8DA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CF4871"/>
    <w:multiLevelType w:val="multilevel"/>
    <w:tmpl w:val="A764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87BC3"/>
    <w:multiLevelType w:val="multilevel"/>
    <w:tmpl w:val="92B0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00"/>
    <w:rsid w:val="00292925"/>
    <w:rsid w:val="005115F4"/>
    <w:rsid w:val="00642C00"/>
    <w:rsid w:val="00DB0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2877"/>
  <w15:chartTrackingRefBased/>
  <w15:docId w15:val="{E8420B38-9B74-447B-8A8E-1991A5D5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1619</Words>
  <Characters>9231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2020-04-13T16:16:00Z</dcterms:created>
  <dcterms:modified xsi:type="dcterms:W3CDTF">2020-04-23T08:42:00Z</dcterms:modified>
</cp:coreProperties>
</file>